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8435" w14:textId="4F408596" w:rsidR="00204FD5" w:rsidRDefault="00A11DDF" w:rsidP="00204FD5">
      <w:pPr>
        <w:rPr>
          <w:b/>
          <w:bCs/>
        </w:rPr>
      </w:pPr>
      <w:r>
        <w:rPr>
          <w:b/>
          <w:bCs/>
        </w:rPr>
        <w:t>Změnový návrh č. 6</w:t>
      </w:r>
      <w:r w:rsidR="00204FD5" w:rsidRPr="00CE5DA4">
        <w:rPr>
          <w:b/>
          <w:bCs/>
        </w:rPr>
        <w:t xml:space="preserve"> – předkladatel </w:t>
      </w:r>
      <w:r w:rsidR="00204FD5">
        <w:rPr>
          <w:b/>
          <w:bCs/>
        </w:rPr>
        <w:t>Petr Cejnar</w:t>
      </w:r>
    </w:p>
    <w:p w14:paraId="208D4AA3" w14:textId="77777777" w:rsidR="00CA2633" w:rsidRDefault="00CA2633" w:rsidP="00204FD5">
      <w:pPr>
        <w:rPr>
          <w:b/>
          <w:bCs/>
        </w:rPr>
      </w:pPr>
    </w:p>
    <w:p w14:paraId="24AEBB2C" w14:textId="77777777" w:rsidR="00CA2633" w:rsidRDefault="00CA2633" w:rsidP="00CA2633">
      <w:pPr>
        <w:pStyle w:val="Odstavecseseznamem"/>
        <w:rPr>
          <w:b/>
          <w:bCs/>
        </w:rPr>
      </w:pPr>
    </w:p>
    <w:p w14:paraId="5E4F507D" w14:textId="77777777" w:rsidR="00CA2633" w:rsidRDefault="00CA2633" w:rsidP="00CA2633">
      <w:pPr>
        <w:pStyle w:val="Odstavecseseznamem"/>
        <w:rPr>
          <w:b/>
          <w:bCs/>
        </w:rPr>
      </w:pPr>
    </w:p>
    <w:p w14:paraId="23CFAC85" w14:textId="77777777" w:rsidR="00CA2633" w:rsidRDefault="00CA2633" w:rsidP="00CA2633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5/ Kontrolní komise</w:t>
      </w:r>
    </w:p>
    <w:p w14:paraId="711A2D60" w14:textId="77777777" w:rsidR="00CA2633" w:rsidRDefault="00CA2633" w:rsidP="00CA263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Kontrolní komise</w:t>
      </w:r>
      <w:r>
        <w:rPr>
          <w:rFonts w:ascii="Arial" w:hAnsi="Arial" w:cs="Arial"/>
        </w:rPr>
        <w:t xml:space="preserve"> dohlíží, jsou-li záležitosti spolku řádně vedeny a vykonává-li spolek činnost v souladu se stanovami a právními předpisy, nesvěří-li jí stanovy další působnost. Zjistí-li kontrolní komise nedostatky, upozorní na ně statutární orgán, jakož i další orgány určené stanovami.</w:t>
      </w:r>
      <w:r>
        <w:rPr>
          <w:rFonts w:ascii="Arial" w:hAnsi="Arial" w:cs="Arial"/>
          <w:b/>
          <w:bCs/>
          <w:i/>
          <w:iCs/>
          <w:sz w:val="28"/>
          <w:szCs w:val="28"/>
        </w:rPr>
        <w:br/>
      </w:r>
      <w:r>
        <w:rPr>
          <w:rFonts w:ascii="Arial" w:hAnsi="Arial" w:cs="Arial"/>
        </w:rPr>
        <w:t xml:space="preserve">Podle zkušenosti z minulých volebních období doporučuji změnu počtu členů </w:t>
      </w:r>
      <w:proofErr w:type="gramStart"/>
      <w:r>
        <w:rPr>
          <w:rFonts w:ascii="Arial" w:hAnsi="Arial" w:cs="Arial"/>
        </w:rPr>
        <w:t>kontrolní  komise</w:t>
      </w:r>
      <w:proofErr w:type="gramEnd"/>
      <w:r>
        <w:rPr>
          <w:rFonts w:ascii="Arial" w:hAnsi="Arial" w:cs="Arial"/>
        </w:rPr>
        <w:t xml:space="preserve"> tak, aby nedošlo k de facto k jejímu zrušení vlivem odstoupení, úmrtí apod. Z tohoto důvodu navrhujeme rozšíření komise na pět členů (5). Každá z odborností by měla navrhnout svého zástupce do komise.</w:t>
      </w:r>
    </w:p>
    <w:p w14:paraId="144BAB85" w14:textId="77777777" w:rsidR="00CA2633" w:rsidRDefault="00CA2633" w:rsidP="00CA2633">
      <w:pPr>
        <w:rPr>
          <w:rFonts w:ascii="Arial" w:hAnsi="Arial" w:cs="Arial"/>
        </w:rPr>
      </w:pPr>
    </w:p>
    <w:p w14:paraId="35FFD9AB" w14:textId="77777777" w:rsidR="00CA2633" w:rsidRDefault="00CA2633" w:rsidP="00CA2633">
      <w:pPr>
        <w:spacing w:after="0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Návrh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Článek 12</w:t>
      </w:r>
    </w:p>
    <w:p w14:paraId="334E527C" w14:textId="77777777" w:rsidR="00CA2633" w:rsidRDefault="00CA2633" w:rsidP="00CA2633">
      <w:pPr>
        <w:pStyle w:val="Stanovy"/>
        <w:spacing w:before="0"/>
        <w:ind w:left="2832" w:firstLine="708"/>
        <w:jc w:val="left"/>
      </w:pPr>
      <w:bookmarkStart w:id="0" w:name="_Toc89193372"/>
      <w:r>
        <w:t>Kontrolní komise</w:t>
      </w:r>
      <w:bookmarkEnd w:id="0"/>
      <w:r>
        <w:br/>
      </w:r>
    </w:p>
    <w:p w14:paraId="5EBF1EF6" w14:textId="77777777" w:rsidR="00CA2633" w:rsidRDefault="00CA2633" w:rsidP="00CA2633">
      <w:r>
        <w:t xml:space="preserve">Kontrolní komise má </w:t>
      </w:r>
      <w:r>
        <w:rPr>
          <w:strike/>
          <w:color w:val="FF0000"/>
        </w:rPr>
        <w:t>3 členy</w:t>
      </w:r>
      <w:r>
        <w:rPr>
          <w:color w:val="FF0000"/>
        </w:rPr>
        <w:t xml:space="preserve"> </w:t>
      </w:r>
      <w:r>
        <w:rPr>
          <w:b/>
          <w:bCs/>
          <w:color w:val="0070C0"/>
        </w:rPr>
        <w:t>5 členů</w:t>
      </w:r>
      <w:r>
        <w:rPr>
          <w:color w:val="0070C0"/>
        </w:rPr>
        <w:t xml:space="preserve"> </w:t>
      </w:r>
      <w:r>
        <w:t>a je tvořena z členů SMČR, tito jsou navrženi konferencemi republikových odbornostních klubů nebo předsednictvem SMČR a jsou zvoleni Konferencí SMČR. Kontrolní komise ze svého středu volí předsedu a místopředsedu. Členství v kontrolní komisi je neslučitelné s výkonem funkce statutárního orgánu SMČR a zaměstnaneckého poměru v SMČR. Kontrolní komise si zpracovává na každý kalendářní rok plán činnosti. Schází se dle potřeby, nejméně však dvakrát ročně. O své činnosti a jejích výsledcích zpracovává zprávy, které předkládá příslušným orgánům SMČR a dotčeným stranám. Jednou ročně zveřejňuje zprávu o své činnosti. Kontrolní komise je povinna upozornit na zjištěné nedostatky předsednictvo SMČR a dále má právo požadovat odstranění těchto nedostatků ve stanoveném termínu, případně přijetí dalších opatření nezbytných k nápravě. Jednotliví členové Kontrolní komise SMČR jsou povinni o zjištěních zachovávat mlčenlivost.</w:t>
      </w:r>
    </w:p>
    <w:p w14:paraId="65139AE2" w14:textId="04A0C5EE" w:rsidR="00CA2633" w:rsidRDefault="00CA2633" w:rsidP="00CA2633"/>
    <w:p w14:paraId="7795865B" w14:textId="77777777" w:rsidR="00E057C9" w:rsidRPr="007B06E1" w:rsidRDefault="00E057C9" w:rsidP="00E057C9">
      <w:pPr>
        <w:spacing w:line="254" w:lineRule="auto"/>
        <w:rPr>
          <w:b/>
          <w:bCs/>
          <w:color w:val="FF0000"/>
        </w:rPr>
      </w:pPr>
      <w:r w:rsidRPr="007B06E1">
        <w:rPr>
          <w:b/>
          <w:bCs/>
          <w:color w:val="FF0000"/>
        </w:rPr>
        <w:t>Stanovisko pracovní skupiny „STANOVY 2022“:</w:t>
      </w:r>
    </w:p>
    <w:p w14:paraId="3E5059A7" w14:textId="4B1DAA82" w:rsidR="00E057C9" w:rsidRPr="007B06E1" w:rsidRDefault="00E057C9" w:rsidP="00E057C9">
      <w:pPr>
        <w:spacing w:line="254" w:lineRule="auto"/>
        <w:rPr>
          <w:b/>
          <w:bCs/>
          <w:color w:val="FF0000"/>
        </w:rPr>
      </w:pPr>
      <w:r w:rsidRPr="007B06E1">
        <w:rPr>
          <w:b/>
          <w:bCs/>
          <w:color w:val="FF0000"/>
        </w:rPr>
        <w:t>Pracovní skupina tento návrh zařadila do bloku „</w:t>
      </w:r>
      <w:r>
        <w:rPr>
          <w:b/>
          <w:bCs/>
          <w:color w:val="FF0000"/>
        </w:rPr>
        <w:t>Změnové</w:t>
      </w:r>
      <w:r w:rsidRPr="007B06E1">
        <w:rPr>
          <w:b/>
          <w:bCs/>
          <w:color w:val="FF0000"/>
        </w:rPr>
        <w:t xml:space="preserve"> návrhy“ jako </w:t>
      </w:r>
      <w:r>
        <w:rPr>
          <w:b/>
          <w:bCs/>
          <w:color w:val="FF0000"/>
        </w:rPr>
        <w:t>změnový</w:t>
      </w:r>
      <w:r w:rsidRPr="007B06E1">
        <w:rPr>
          <w:b/>
          <w:bCs/>
          <w:color w:val="FF0000"/>
        </w:rPr>
        <w:t xml:space="preserve"> návrh číslo </w:t>
      </w:r>
      <w:r>
        <w:rPr>
          <w:b/>
          <w:bCs/>
          <w:color w:val="FF0000"/>
        </w:rPr>
        <w:t>6</w:t>
      </w:r>
      <w:r w:rsidRPr="007B06E1">
        <w:rPr>
          <w:b/>
          <w:bCs/>
          <w:color w:val="FF0000"/>
        </w:rPr>
        <w:t>.</w:t>
      </w:r>
    </w:p>
    <w:p w14:paraId="2B8C3A9B" w14:textId="77777777" w:rsidR="00E057C9" w:rsidRPr="007B06E1" w:rsidRDefault="00E057C9" w:rsidP="00E057C9">
      <w:pPr>
        <w:spacing w:line="254" w:lineRule="auto"/>
        <w:rPr>
          <w:b/>
          <w:bCs/>
          <w:color w:val="FF0000"/>
        </w:rPr>
      </w:pPr>
      <w:r w:rsidRPr="007B06E1">
        <w:rPr>
          <w:b/>
          <w:bCs/>
          <w:color w:val="FF0000"/>
        </w:rPr>
        <w:t xml:space="preserve">Stanovisko pracovní skupiny k návrhu: </w:t>
      </w:r>
      <w:r>
        <w:rPr>
          <w:b/>
          <w:bCs/>
          <w:color w:val="FF0000"/>
        </w:rPr>
        <w:t>ne</w:t>
      </w:r>
      <w:r w:rsidRPr="003C4614">
        <w:rPr>
          <w:b/>
          <w:bCs/>
          <w:color w:val="FF0000"/>
        </w:rPr>
        <w:t>doporučuje návrh schválit</w:t>
      </w:r>
    </w:p>
    <w:p w14:paraId="26D5EA98" w14:textId="77777777" w:rsidR="00E057C9" w:rsidRDefault="00E057C9" w:rsidP="00CA2633"/>
    <w:sectPr w:rsidR="00E0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DCB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F4B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5461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0617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1659E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958BD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17C09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D138E"/>
    <w:multiLevelType w:val="hybridMultilevel"/>
    <w:tmpl w:val="E768040A"/>
    <w:lvl w:ilvl="0" w:tplc="5E623B9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D66723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F4892"/>
    <w:multiLevelType w:val="hybridMultilevel"/>
    <w:tmpl w:val="84B0E1D8"/>
    <w:lvl w:ilvl="0" w:tplc="B7CC7AF8">
      <w:start w:val="1"/>
      <w:numFmt w:val="decimal"/>
      <w:lvlText w:val="%1."/>
      <w:lvlJc w:val="left"/>
      <w:pPr>
        <w:ind w:left="644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00E30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B43DC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9222E"/>
    <w:multiLevelType w:val="hybridMultilevel"/>
    <w:tmpl w:val="140EA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47088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53CD8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802F4"/>
    <w:multiLevelType w:val="hybridMultilevel"/>
    <w:tmpl w:val="4CEA2B2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6B22A4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E6452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B08B2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A6408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4DC8"/>
    <w:multiLevelType w:val="hybridMultilevel"/>
    <w:tmpl w:val="7B141D8E"/>
    <w:lvl w:ilvl="0" w:tplc="24F056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B7D40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113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8102E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7F"/>
    <w:rsid w:val="000323F3"/>
    <w:rsid w:val="00204FD5"/>
    <w:rsid w:val="00335D7F"/>
    <w:rsid w:val="004F4E8E"/>
    <w:rsid w:val="005E7B9E"/>
    <w:rsid w:val="006F6A3C"/>
    <w:rsid w:val="008206F4"/>
    <w:rsid w:val="00966A9E"/>
    <w:rsid w:val="00A11DDF"/>
    <w:rsid w:val="00B4086F"/>
    <w:rsid w:val="00B6145F"/>
    <w:rsid w:val="00BF5CAF"/>
    <w:rsid w:val="00C44E65"/>
    <w:rsid w:val="00CA2633"/>
    <w:rsid w:val="00CE5DA4"/>
    <w:rsid w:val="00D602EE"/>
    <w:rsid w:val="00E057C9"/>
    <w:rsid w:val="00EA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FD9A"/>
  <w15:chartTrackingRefBased/>
  <w15:docId w15:val="{3A85E083-A7A0-4709-A078-3C8D90D5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5D7F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A26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5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35D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CA263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2633"/>
    <w:pPr>
      <w:ind w:left="720"/>
      <w:contextualSpacing/>
    </w:pPr>
  </w:style>
  <w:style w:type="character" w:customStyle="1" w:styleId="StanovyChar">
    <w:name w:val="Stanovy Char"/>
    <w:basedOn w:val="Standardnpsmoodstavce"/>
    <w:link w:val="Stanovy"/>
    <w:locked/>
    <w:rsid w:val="00CA263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customStyle="1" w:styleId="Stanovy">
    <w:name w:val="Stanovy"/>
    <w:basedOn w:val="Nadpis1"/>
    <w:link w:val="StanovyChar"/>
    <w:qFormat/>
    <w:rsid w:val="00CA2633"/>
    <w:pPr>
      <w:jc w:val="center"/>
    </w:pPr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CA26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2022-03-23T11:25:00Z</dcterms:created>
  <dcterms:modified xsi:type="dcterms:W3CDTF">2022-03-23T11:26:00Z</dcterms:modified>
</cp:coreProperties>
</file>